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AFCA51E" w:rsidR="00605710" w:rsidRPr="00605710" w:rsidRDefault="00605710" w:rsidP="00605710">
      <w:pPr>
        <w:jc w:val="right"/>
        <w:rPr>
          <w:rFonts w:ascii="Trebuchet MS" w:hAnsi="Trebuchet MS"/>
          <w:b/>
          <w:bCs/>
          <w:i/>
          <w:sz w:val="22"/>
          <w:u w:val="single"/>
          <w:lang w:val="bg-BG"/>
        </w:rPr>
      </w:pPr>
      <w:r w:rsidRPr="00605710">
        <w:rPr>
          <w:rFonts w:ascii="Trebuchet MS" w:hAnsi="Trebuchet MS"/>
          <w:bCs/>
          <w:i/>
          <w:sz w:val="22"/>
          <w:u w:val="single"/>
          <w:lang w:val="bg-BG"/>
        </w:rPr>
        <w:t>Образец -</w:t>
      </w:r>
      <w:r w:rsidR="009822DA">
        <w:rPr>
          <w:rFonts w:ascii="Trebuchet MS" w:hAnsi="Trebuchet MS"/>
          <w:b/>
          <w:bCs/>
          <w:i/>
          <w:sz w:val="22"/>
          <w:u w:val="single"/>
          <w:lang w:val="bg-BG"/>
        </w:rPr>
        <w:t xml:space="preserve"> Приложение № 2</w:t>
      </w:r>
    </w:p>
    <w:p w14:paraId="612DA39C" w14:textId="77777777" w:rsidR="00605710" w:rsidRDefault="00605710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10C90656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 xml:space="preserve">ДО </w:t>
      </w:r>
    </w:p>
    <w:p w14:paraId="0B04D4E8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ОБЩИНА ВЪРШЕЦ</w:t>
      </w:r>
    </w:p>
    <w:p w14:paraId="53687C95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БУЛ. „БЪЛГАРИЯ” № 10</w:t>
      </w:r>
    </w:p>
    <w:p w14:paraId="6A8031B9" w14:textId="77777777" w:rsidR="002D7C21" w:rsidRPr="00D32C11" w:rsidRDefault="002D7C21" w:rsidP="002D7C21">
      <w:pPr>
        <w:rPr>
          <w:rFonts w:ascii="Trebuchet MS" w:hAnsi="Trebuchet MS"/>
          <w:b/>
          <w:bCs/>
          <w:szCs w:val="24"/>
        </w:rPr>
      </w:pPr>
      <w:r w:rsidRPr="00D32C11">
        <w:rPr>
          <w:rFonts w:ascii="Trebuchet MS" w:hAnsi="Trebuchet MS"/>
          <w:b/>
          <w:bCs/>
          <w:szCs w:val="24"/>
        </w:rPr>
        <w:t>3540 ГР. ВЪРШЕЦ</w:t>
      </w:r>
    </w:p>
    <w:p w14:paraId="53007EFE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5FE4A227" w14:textId="77777777" w:rsidR="0060571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</w:p>
    <w:p w14:paraId="72055569" w14:textId="353D3DC1" w:rsidR="00AD10A6" w:rsidRPr="002D7C21" w:rsidRDefault="00157CCB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 xml:space="preserve">ТЕХНИЧЕСКО </w:t>
      </w:r>
      <w:r w:rsidR="002D7C21"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 xml:space="preserve">ПРЕДЛОЖЕНИЕ </w:t>
      </w:r>
    </w:p>
    <w:p w14:paraId="50E5BBA2" w14:textId="185C067A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ПО ПОКАНА НА ОБЩИНА ВЪРШЕЦ</w:t>
      </w:r>
    </w:p>
    <w:p w14:paraId="1D713AE2" w14:textId="6174491D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1495A724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7BBEE80A" w14:textId="77777777" w:rsidR="00AD10A6" w:rsidRPr="002D7C21" w:rsidRDefault="00AD10A6" w:rsidP="00AD10A6">
      <w:pPr>
        <w:ind w:firstLine="567"/>
        <w:jc w:val="both"/>
        <w:rPr>
          <w:rFonts w:ascii="Trebuchet MS" w:hAnsi="Trebuchet MS"/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2D7C21" w14:paraId="6EF54885" w14:textId="77777777" w:rsidTr="00157CCB">
        <w:tc>
          <w:tcPr>
            <w:tcW w:w="5252" w:type="dxa"/>
            <w:shd w:val="clear" w:color="auto" w:fill="auto"/>
            <w:vAlign w:val="center"/>
          </w:tcPr>
          <w:p w14:paraId="638A832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Пълно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3D6B547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04CB1F46" w14:textId="77777777" w:rsidTr="00157CCB">
        <w:tc>
          <w:tcPr>
            <w:tcW w:w="5252" w:type="dxa"/>
            <w:shd w:val="clear" w:color="auto" w:fill="auto"/>
            <w:vAlign w:val="center"/>
          </w:tcPr>
          <w:p w14:paraId="52EC0D74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r w:rsidRPr="002D7C21">
              <w:rPr>
                <w:rFonts w:ascii="Trebuchet MS" w:hAnsi="Trebuchet MS"/>
                <w:sz w:val="22"/>
                <w:szCs w:val="22"/>
              </w:rPr>
              <w:t xml:space="preserve">ЕИК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от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Търговския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регистър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към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Агенцията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вписванията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44CCEDC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AC88931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7F7B7F71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Законен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представител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FD5090A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48FEA21E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2A43FE5C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Седалище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адрес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управление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0D81D615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5D4654EF" w14:textId="77777777" w:rsidTr="00157CC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6B9E4578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Данни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контакт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(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телeфон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;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факс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; e-mail):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1DBEE0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C11DEF2" w14:textId="77777777" w:rsidTr="00157CCB">
        <w:tc>
          <w:tcPr>
            <w:tcW w:w="5252" w:type="dxa"/>
            <w:shd w:val="clear" w:color="auto" w:fill="auto"/>
            <w:vAlign w:val="center"/>
          </w:tcPr>
          <w:p w14:paraId="61F713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Срок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валидност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EA7F293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28D1E903" w14:textId="77777777" w:rsidTr="00157CCB">
        <w:tc>
          <w:tcPr>
            <w:tcW w:w="5252" w:type="dxa"/>
            <w:shd w:val="clear" w:color="auto" w:fill="auto"/>
            <w:vAlign w:val="center"/>
          </w:tcPr>
          <w:p w14:paraId="04A2D9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издаване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7672AFDF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385A14A3" w14:textId="77777777" w:rsidR="00157CCB" w:rsidRDefault="00157CCB" w:rsidP="00157CCB">
      <w:pPr>
        <w:rPr>
          <w:rFonts w:ascii="Trebuchet MS" w:hAnsi="Trebuchet MS"/>
          <w:b/>
          <w:sz w:val="22"/>
          <w:szCs w:val="22"/>
        </w:rPr>
      </w:pPr>
    </w:p>
    <w:p w14:paraId="72D68FC6" w14:textId="77777777" w:rsidR="00157CCB" w:rsidRDefault="00157CCB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4195B200" w14:textId="77777777" w:rsidR="002D7C21" w:rsidRPr="00D733C0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  <w:r w:rsidRPr="00D733C0">
        <w:rPr>
          <w:rFonts w:ascii="Trebuchet MS" w:hAnsi="Trebuchet MS"/>
          <w:b/>
          <w:sz w:val="22"/>
          <w:szCs w:val="22"/>
        </w:rPr>
        <w:t>УВАЖАЕМИ ГОСПОДИН ЛАЗАРОВ,</w:t>
      </w:r>
    </w:p>
    <w:p w14:paraId="26DA814B" w14:textId="77777777" w:rsidR="002D7C21" w:rsidRPr="00D733C0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258DBF09" w14:textId="30D921D1" w:rsidR="00D733C0" w:rsidRPr="00C16DC2" w:rsidRDefault="00157CCB" w:rsidP="00D733C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rebuchet MS" w:hAnsi="Trebuchet MS"/>
          <w:b/>
          <w:sz w:val="22"/>
          <w:szCs w:val="22"/>
          <w:lang w:val="bg-BG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След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подробно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запознахме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sz w:val="22"/>
          <w:szCs w:val="22"/>
        </w:rPr>
        <w:t>публикуваната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Покана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Ваш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Изх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. № </w:t>
      </w:r>
      <w:r w:rsidR="001941E3" w:rsidRPr="001941E3">
        <w:rPr>
          <w:rFonts w:ascii="Trebuchet MS" w:hAnsi="Trebuchet MS"/>
          <w:b/>
          <w:sz w:val="22"/>
          <w:szCs w:val="22"/>
          <w:lang w:val="bg-BG"/>
        </w:rPr>
        <w:t>70</w:t>
      </w:r>
      <w:r w:rsidRPr="001941E3">
        <w:rPr>
          <w:rFonts w:ascii="Trebuchet MS" w:hAnsi="Trebuchet MS"/>
          <w:b/>
          <w:sz w:val="22"/>
          <w:szCs w:val="22"/>
        </w:rPr>
        <w:t xml:space="preserve"> 00-3</w:t>
      </w:r>
      <w:r w:rsidR="001941E3" w:rsidRPr="001941E3">
        <w:rPr>
          <w:rFonts w:ascii="Trebuchet MS" w:hAnsi="Trebuchet MS"/>
          <w:b/>
          <w:sz w:val="22"/>
          <w:szCs w:val="22"/>
          <w:lang w:val="bg-BG"/>
        </w:rPr>
        <w:t>4</w:t>
      </w:r>
      <w:r w:rsidR="00C16DC2">
        <w:rPr>
          <w:rFonts w:ascii="Trebuchet MS" w:hAnsi="Trebuchet MS"/>
          <w:b/>
          <w:sz w:val="22"/>
          <w:szCs w:val="22"/>
          <w:lang w:val="bg-BG"/>
        </w:rPr>
        <w:t>3</w:t>
      </w:r>
      <w:r w:rsidRPr="001941E3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1941E3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1941E3">
        <w:rPr>
          <w:rFonts w:ascii="Trebuchet MS" w:hAnsi="Trebuchet MS"/>
          <w:b/>
          <w:sz w:val="22"/>
          <w:szCs w:val="22"/>
        </w:rPr>
        <w:t xml:space="preserve"> </w:t>
      </w:r>
      <w:r w:rsidR="00D733C0" w:rsidRPr="001941E3">
        <w:rPr>
          <w:rFonts w:ascii="Trebuchet MS" w:hAnsi="Trebuchet MS"/>
          <w:b/>
          <w:sz w:val="22"/>
          <w:szCs w:val="22"/>
        </w:rPr>
        <w:t>14</w:t>
      </w:r>
      <w:r w:rsidRPr="001941E3">
        <w:rPr>
          <w:rFonts w:ascii="Trebuchet MS" w:hAnsi="Trebuchet MS"/>
          <w:b/>
          <w:sz w:val="22"/>
          <w:szCs w:val="22"/>
        </w:rPr>
        <w:t>.</w:t>
      </w:r>
      <w:r w:rsidR="00D733C0" w:rsidRPr="001941E3">
        <w:rPr>
          <w:rFonts w:ascii="Trebuchet MS" w:hAnsi="Trebuchet MS"/>
          <w:b/>
          <w:sz w:val="22"/>
          <w:szCs w:val="22"/>
        </w:rPr>
        <w:t>06.2019</w:t>
      </w:r>
      <w:r w:rsidRPr="001941E3">
        <w:rPr>
          <w:rFonts w:ascii="Trebuchet MS" w:hAnsi="Trebuchet MS"/>
          <w:b/>
          <w:sz w:val="22"/>
          <w:szCs w:val="22"/>
        </w:rPr>
        <w:t xml:space="preserve"> г.</w:t>
      </w:r>
      <w:r w:rsidRPr="00D733C0">
        <w:rPr>
          <w:rFonts w:ascii="Trebuchet MS" w:hAnsi="Trebuchet MS"/>
          <w:b/>
          <w:sz w:val="22"/>
          <w:szCs w:val="22"/>
        </w:rPr>
        <w:t xml:space="preserve"> </w:t>
      </w:r>
      <w:r w:rsidRPr="00D733C0">
        <w:rPr>
          <w:rFonts w:ascii="Trebuchet MS" w:hAnsi="Trebuchet MS"/>
          <w:sz w:val="22"/>
          <w:szCs w:val="22"/>
        </w:rPr>
        <w:t xml:space="preserve">и </w:t>
      </w:r>
      <w:proofErr w:type="spellStart"/>
      <w:r w:rsidRPr="00D733C0">
        <w:rPr>
          <w:rFonts w:ascii="Trebuchet MS" w:hAnsi="Trebuchet MS"/>
          <w:sz w:val="22"/>
          <w:szCs w:val="22"/>
        </w:rPr>
        <w:t>приложенията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към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нея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както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с </w:t>
      </w:r>
      <w:proofErr w:type="spellStart"/>
      <w:r w:rsidRPr="00D733C0">
        <w:rPr>
          <w:rFonts w:ascii="Trebuchet MS" w:hAnsi="Trebuchet MS"/>
          <w:sz w:val="22"/>
          <w:szCs w:val="22"/>
        </w:rPr>
        <w:t>посочените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изисквания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z w:val="22"/>
          <w:szCs w:val="22"/>
        </w:rPr>
        <w:t>условия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потвърждаваме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сме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състояние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изпълним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дейностите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обхвата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пазарната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консултация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съгласно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изискванията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Техническата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спецификация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pacing w:val="6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pacing w:val="6"/>
          <w:sz w:val="22"/>
          <w:szCs w:val="22"/>
        </w:rPr>
        <w:t xml:space="preserve"> </w:t>
      </w:r>
      <w:r w:rsidR="00C16DC2">
        <w:rPr>
          <w:rFonts w:ascii="Trebuchet MS" w:hAnsi="Trebuchet MS"/>
          <w:b/>
          <w:bCs/>
          <w:sz w:val="22"/>
          <w:szCs w:val="22"/>
          <w:lang w:val="bg-BG" w:eastAsia="en-US"/>
        </w:rPr>
        <w:t>д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оставка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и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монтаж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на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обзавеждане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и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мултимедийно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оборудване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за</w:t>
      </w:r>
      <w:proofErr w:type="spellEnd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 w:rsidRPr="00C16DC2">
        <w:rPr>
          <w:rFonts w:ascii="Trebuchet MS" w:hAnsi="Trebuchet MS"/>
          <w:b/>
          <w:bCs/>
          <w:sz w:val="22"/>
          <w:szCs w:val="22"/>
          <w:lang w:eastAsia="en-US"/>
        </w:rPr>
        <w:t>п</w:t>
      </w:r>
      <w:r w:rsidR="00C16DC2">
        <w:rPr>
          <w:rFonts w:ascii="Trebuchet MS" w:hAnsi="Trebuchet MS"/>
          <w:b/>
          <w:bCs/>
          <w:sz w:val="22"/>
          <w:szCs w:val="22"/>
          <w:lang w:eastAsia="en-US"/>
        </w:rPr>
        <w:t>алеопарк</w:t>
      </w:r>
      <w:proofErr w:type="spellEnd"/>
      <w:r w:rsid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и </w:t>
      </w:r>
      <w:proofErr w:type="spellStart"/>
      <w:r w:rsidR="00C16DC2">
        <w:rPr>
          <w:rFonts w:ascii="Trebuchet MS" w:hAnsi="Trebuchet MS"/>
          <w:b/>
          <w:bCs/>
          <w:sz w:val="22"/>
          <w:szCs w:val="22"/>
          <w:lang w:eastAsia="en-US"/>
        </w:rPr>
        <w:t>информационен</w:t>
      </w:r>
      <w:proofErr w:type="spellEnd"/>
      <w:r w:rsidR="00C16DC2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proofErr w:type="spellStart"/>
      <w:r w:rsidR="00C16DC2">
        <w:rPr>
          <w:rFonts w:ascii="Trebuchet MS" w:hAnsi="Trebuchet MS"/>
          <w:b/>
          <w:bCs/>
          <w:sz w:val="22"/>
          <w:szCs w:val="22"/>
          <w:lang w:eastAsia="en-US"/>
        </w:rPr>
        <w:t>център</w:t>
      </w:r>
      <w:proofErr w:type="spellEnd"/>
      <w:r w:rsidR="00D733C0" w:rsidRPr="00C16DC2">
        <w:rPr>
          <w:rFonts w:ascii="Trebuchet MS" w:hAnsi="Trebuchet MS"/>
          <w:b/>
          <w:sz w:val="22"/>
          <w:szCs w:val="22"/>
          <w:lang w:val="bg-BG"/>
        </w:rPr>
        <w:t xml:space="preserve">. </w:t>
      </w:r>
    </w:p>
    <w:p w14:paraId="35ACEE53" w14:textId="000A488B" w:rsidR="00157CCB" w:rsidRPr="00D733C0" w:rsidRDefault="00157CCB" w:rsidP="00D733C0">
      <w:pPr>
        <w:ind w:firstLine="709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Декларираме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сме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sz w:val="22"/>
          <w:szCs w:val="22"/>
        </w:rPr>
        <w:t>състояние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изпълним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качествено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в </w:t>
      </w:r>
      <w:proofErr w:type="spellStart"/>
      <w:r w:rsidRPr="00D733C0">
        <w:rPr>
          <w:rFonts w:ascii="Trebuchet MS" w:hAnsi="Trebuchet MS"/>
          <w:sz w:val="22"/>
          <w:szCs w:val="22"/>
        </w:rPr>
        <w:t>пълен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обем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всички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строително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– </w:t>
      </w:r>
      <w:proofErr w:type="spellStart"/>
      <w:r w:rsidRPr="00D733C0">
        <w:rPr>
          <w:rFonts w:ascii="Trebuchet MS" w:hAnsi="Trebuchet MS"/>
          <w:sz w:val="22"/>
          <w:szCs w:val="22"/>
        </w:rPr>
        <w:t>монтажни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работи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предмет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настоящата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покана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в </w:t>
      </w:r>
      <w:proofErr w:type="spellStart"/>
      <w:r w:rsidRPr="00D733C0">
        <w:rPr>
          <w:rFonts w:ascii="Trebuchet MS" w:hAnsi="Trebuchet MS"/>
          <w:sz w:val="22"/>
          <w:szCs w:val="22"/>
        </w:rPr>
        <w:t>съответствие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sz w:val="22"/>
          <w:szCs w:val="22"/>
        </w:rPr>
        <w:t>Техническата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спецификация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изискванията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и </w:t>
      </w:r>
      <w:proofErr w:type="spellStart"/>
      <w:r w:rsidRPr="00D733C0">
        <w:rPr>
          <w:rFonts w:ascii="Trebuchet MS" w:hAnsi="Trebuchet MS"/>
          <w:sz w:val="22"/>
          <w:szCs w:val="22"/>
        </w:rPr>
        <w:t>нормативните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разпоредби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действащото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законодателство</w:t>
      </w:r>
      <w:proofErr w:type="spellEnd"/>
      <w:r w:rsidRPr="00D733C0">
        <w:rPr>
          <w:rFonts w:ascii="Trebuchet MS" w:hAnsi="Trebuchet MS"/>
          <w:sz w:val="22"/>
          <w:szCs w:val="22"/>
        </w:rPr>
        <w:t>.</w:t>
      </w:r>
    </w:p>
    <w:p w14:paraId="463FBE45" w14:textId="09BA4B4F" w:rsidR="00157CCB" w:rsidRPr="00D733C0" w:rsidRDefault="00157CCB" w:rsidP="00157CCB">
      <w:pPr>
        <w:ind w:firstLine="709"/>
        <w:jc w:val="both"/>
        <w:rPr>
          <w:rFonts w:ascii="Trebuchet MS" w:hAnsi="Trebuchet MS"/>
          <w:color w:val="000000"/>
          <w:sz w:val="22"/>
          <w:szCs w:val="22"/>
        </w:rPr>
      </w:pP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Известно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оферта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 </w:t>
      </w:r>
      <w:bookmarkStart w:id="0" w:name="_GoBack"/>
      <w:bookmarkEnd w:id="0"/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индикативна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r w:rsidRPr="00D733C0">
        <w:rPr>
          <w:rFonts w:ascii="Trebuchet MS" w:hAnsi="Trebuchet MS"/>
          <w:color w:val="000000"/>
          <w:sz w:val="22"/>
          <w:szCs w:val="22"/>
        </w:rPr>
        <w:t xml:space="preserve">и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ще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предприеме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с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които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гарантира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лицата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участвали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пазарните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консултации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нямат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предимство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пред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останалите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кандидати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участници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последващо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.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Тези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включват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публикуване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профила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купувача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цялата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информация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разменена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повод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="001941E3">
        <w:rPr>
          <w:rFonts w:ascii="Trebuchet MS" w:hAnsi="Trebuchet MS"/>
          <w:color w:val="000000"/>
          <w:sz w:val="22"/>
          <w:szCs w:val="22"/>
        </w:rPr>
        <w:t>подготовката</w:t>
      </w:r>
      <w:proofErr w:type="spellEnd"/>
      <w:r w:rsidR="001941E3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включително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получения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резултат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ако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това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е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невъзможно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-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посочване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чрез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профила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купувача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мястото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тази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информация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може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бъде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получена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</w:t>
      </w:r>
    </w:p>
    <w:p w14:paraId="36DD8354" w14:textId="77777777" w:rsidR="00C43A88" w:rsidRDefault="00C43A88" w:rsidP="00157CCB">
      <w:pPr>
        <w:ind w:firstLine="709"/>
        <w:jc w:val="both"/>
        <w:rPr>
          <w:rFonts w:ascii="Trebuchet MS" w:hAnsi="Trebuchet MS"/>
          <w:color w:val="000000"/>
          <w:sz w:val="22"/>
          <w:szCs w:val="22"/>
        </w:rPr>
      </w:pPr>
    </w:p>
    <w:p w14:paraId="167327EC" w14:textId="77777777" w:rsidR="00157CCB" w:rsidRPr="00D733C0" w:rsidRDefault="00157CCB" w:rsidP="00157CCB">
      <w:pPr>
        <w:ind w:firstLine="709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Информиран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/а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съм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съгласно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член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44,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. 5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ЗОП,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случай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с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извършването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действия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член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44,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 3 и/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или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4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ЗОП,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Възложителят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може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осигури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спазване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принципа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равнопоставеност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качеството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оферент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участвал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в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настоящите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пазарни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консултации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ще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бъда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отстранен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/а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процедурата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възлагане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обществена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поръчка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ако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мога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докажа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че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участието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ми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води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до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нарушаване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този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color w:val="000000"/>
          <w:sz w:val="22"/>
          <w:szCs w:val="22"/>
        </w:rPr>
        <w:t>принцип</w:t>
      </w:r>
      <w:proofErr w:type="spellEnd"/>
      <w:r w:rsidRPr="00D733C0">
        <w:rPr>
          <w:rFonts w:ascii="Trebuchet MS" w:hAnsi="Trebuchet MS"/>
          <w:color w:val="000000"/>
          <w:sz w:val="22"/>
          <w:szCs w:val="22"/>
        </w:rPr>
        <w:t>.</w:t>
      </w:r>
      <w:r w:rsidRPr="00D733C0">
        <w:rPr>
          <w:rFonts w:ascii="Trebuchet MS" w:hAnsi="Trebuchet MS"/>
          <w:sz w:val="22"/>
          <w:szCs w:val="22"/>
        </w:rPr>
        <w:t xml:space="preserve"> </w:t>
      </w:r>
    </w:p>
    <w:p w14:paraId="5ACF4DD1" w14:textId="77777777" w:rsidR="00157CCB" w:rsidRPr="00D733C0" w:rsidRDefault="00157CCB" w:rsidP="00157CCB">
      <w:pPr>
        <w:spacing w:line="276" w:lineRule="auto"/>
        <w:ind w:firstLine="709"/>
        <w:jc w:val="both"/>
        <w:rPr>
          <w:rFonts w:ascii="Trebuchet MS" w:hAnsi="Trebuchet MS"/>
          <w:b/>
          <w:sz w:val="22"/>
          <w:szCs w:val="22"/>
        </w:rPr>
      </w:pPr>
    </w:p>
    <w:p w14:paraId="5DE936E5" w14:textId="77777777" w:rsidR="00157CCB" w:rsidRPr="00D733C0" w:rsidRDefault="00157CCB" w:rsidP="00157CCB">
      <w:pPr>
        <w:ind w:right="-16" w:firstLine="720"/>
        <w:jc w:val="both"/>
        <w:rPr>
          <w:rFonts w:ascii="Trebuchet MS" w:hAnsi="Trebuchet MS"/>
          <w:sz w:val="22"/>
          <w:szCs w:val="22"/>
        </w:rPr>
      </w:pPr>
      <w:proofErr w:type="spellStart"/>
      <w:r w:rsidRPr="00D733C0">
        <w:rPr>
          <w:rFonts w:ascii="Trebuchet MS" w:hAnsi="Trebuchet MS"/>
          <w:sz w:val="22"/>
          <w:szCs w:val="22"/>
        </w:rPr>
        <w:t>Настоящото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техническо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предложение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е </w:t>
      </w:r>
      <w:proofErr w:type="spellStart"/>
      <w:r w:rsidRPr="00D733C0">
        <w:rPr>
          <w:rFonts w:ascii="Trebuchet MS" w:hAnsi="Trebuchet MS"/>
          <w:sz w:val="22"/>
          <w:szCs w:val="22"/>
        </w:rPr>
        <w:t>валидно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срок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…... /……………</w:t>
      </w:r>
      <w:proofErr w:type="gramStart"/>
      <w:r w:rsidRPr="00D733C0">
        <w:rPr>
          <w:rFonts w:ascii="Trebuchet MS" w:hAnsi="Trebuchet MS"/>
          <w:sz w:val="22"/>
          <w:szCs w:val="22"/>
        </w:rPr>
        <w:t>./</w:t>
      </w:r>
      <w:proofErr w:type="gram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календарни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дни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от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датата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D733C0">
        <w:rPr>
          <w:rFonts w:ascii="Trebuchet MS" w:hAnsi="Trebuchet MS"/>
          <w:sz w:val="22"/>
          <w:szCs w:val="22"/>
        </w:rPr>
        <w:t>определена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краен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срок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за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получаване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на</w:t>
      </w:r>
      <w:proofErr w:type="spellEnd"/>
      <w:r w:rsidRPr="00D733C0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D733C0">
        <w:rPr>
          <w:rFonts w:ascii="Trebuchet MS" w:hAnsi="Trebuchet MS"/>
          <w:sz w:val="22"/>
          <w:szCs w:val="22"/>
        </w:rPr>
        <w:t>оферти</w:t>
      </w:r>
      <w:proofErr w:type="spellEnd"/>
      <w:r w:rsidRPr="00D733C0">
        <w:rPr>
          <w:rFonts w:ascii="Trebuchet MS" w:hAnsi="Trebuchet MS"/>
          <w:sz w:val="22"/>
          <w:szCs w:val="22"/>
        </w:rPr>
        <w:t>.</w:t>
      </w:r>
    </w:p>
    <w:p w14:paraId="56EBE594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2D3384E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6C23E47F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801C603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157CCB" w:rsidRPr="00D733C0" w14:paraId="29808EC4" w14:textId="77777777" w:rsidTr="00363E2D">
        <w:trPr>
          <w:jc w:val="center"/>
        </w:trPr>
        <w:tc>
          <w:tcPr>
            <w:tcW w:w="3888" w:type="dxa"/>
          </w:tcPr>
          <w:p w14:paraId="37162DE4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       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Дата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2F36729E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________/ _________ / ______</w:t>
            </w:r>
          </w:p>
          <w:p w14:paraId="68EB64A2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7679D19E" w14:textId="77777777" w:rsidTr="00363E2D">
        <w:trPr>
          <w:jc w:val="center"/>
        </w:trPr>
        <w:tc>
          <w:tcPr>
            <w:tcW w:w="3888" w:type="dxa"/>
          </w:tcPr>
          <w:p w14:paraId="43F1CEF8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Име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фамилия</w:t>
            </w:r>
            <w:proofErr w:type="spellEnd"/>
          </w:p>
        </w:tc>
        <w:tc>
          <w:tcPr>
            <w:tcW w:w="4634" w:type="dxa"/>
          </w:tcPr>
          <w:p w14:paraId="56D7E3C0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2E9DCACC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145B5328" w14:textId="77777777" w:rsidTr="00363E2D">
        <w:trPr>
          <w:jc w:val="center"/>
        </w:trPr>
        <w:tc>
          <w:tcPr>
            <w:tcW w:w="3888" w:type="dxa"/>
          </w:tcPr>
          <w:p w14:paraId="3A6B8E9D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Подпис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3DB85E14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4B4AEC62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157CCB" w:rsidRPr="00D733C0" w14:paraId="6DE633E9" w14:textId="77777777" w:rsidTr="00363E2D">
        <w:trPr>
          <w:jc w:val="center"/>
        </w:trPr>
        <w:tc>
          <w:tcPr>
            <w:tcW w:w="3888" w:type="dxa"/>
          </w:tcPr>
          <w:p w14:paraId="0E91DA0F" w14:textId="77777777" w:rsidR="00157CCB" w:rsidRPr="00D733C0" w:rsidRDefault="00157CCB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Наименование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оферента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печат</w:t>
            </w:r>
            <w:proofErr w:type="spellEnd"/>
            <w:r w:rsidRPr="00D733C0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5F48602E" w14:textId="77777777" w:rsidR="00157CCB" w:rsidRDefault="00157CCB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D733C0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0C673197" w14:textId="77777777" w:rsidR="00A33FF7" w:rsidRPr="00D733C0" w:rsidRDefault="00A33FF7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</w:tbl>
    <w:p w14:paraId="33626B7B" w14:textId="77777777" w:rsidR="00157CCB" w:rsidRPr="00D733C0" w:rsidRDefault="00157CCB" w:rsidP="00157CCB">
      <w:pPr>
        <w:spacing w:line="360" w:lineRule="auto"/>
        <w:jc w:val="both"/>
        <w:rPr>
          <w:rFonts w:ascii="Trebuchet MS" w:hAnsi="Trebuchet MS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2D7C21" w:rsidRDefault="000E25A9" w:rsidP="00157CCB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rFonts w:ascii="Trebuchet MS" w:hAnsi="Trebuchet MS"/>
          <w:sz w:val="22"/>
          <w:szCs w:val="22"/>
          <w:u w:val="single"/>
        </w:rPr>
      </w:pPr>
    </w:p>
    <w:sectPr w:rsidR="000E25A9" w:rsidRPr="002D7C21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5069F" w14:textId="77777777" w:rsidR="006D22FE" w:rsidRDefault="006D22FE" w:rsidP="00EA16FC">
      <w:r>
        <w:separator/>
      </w:r>
    </w:p>
  </w:endnote>
  <w:endnote w:type="continuationSeparator" w:id="0">
    <w:p w14:paraId="01CCB8F6" w14:textId="77777777" w:rsidR="006D22FE" w:rsidRDefault="006D22FE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4819279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506323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hyperlink r:id="rId1" w:history="1">
              <w:r w:rsidRPr="00BE78E7">
                <w:rPr>
                  <w:rStyle w:val="Hyperlink"/>
                  <w:rFonts w:ascii="Trebuchet MS" w:hAnsi="Trebuchet MS"/>
                  <w:b/>
                  <w:bCs/>
                  <w:sz w:val="20"/>
                </w:rPr>
                <w:t>www.interregrobg.eu</w:t>
              </w:r>
            </w:hyperlink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C16DC2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C16DC2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840F3" w14:textId="77777777" w:rsidR="006D22FE" w:rsidRDefault="006D22FE" w:rsidP="00EA16FC">
      <w:r>
        <w:separator/>
      </w:r>
    </w:p>
  </w:footnote>
  <w:footnote w:type="continuationSeparator" w:id="0">
    <w:p w14:paraId="63FBFF15" w14:textId="77777777" w:rsidR="006D22FE" w:rsidRDefault="006D22FE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6237F" w14:textId="77777777" w:rsidR="00A14CAB" w:rsidRDefault="00A14CAB">
    <w:pPr>
      <w:pStyle w:val="Header"/>
    </w:pPr>
  </w:p>
  <w:p w14:paraId="35EC90BC" w14:textId="3793F959" w:rsidR="00A14CAB" w:rsidRDefault="00A14CAB" w:rsidP="005323AB">
    <w:pPr>
      <w:pStyle w:val="Header"/>
    </w:pPr>
    <w:r>
      <w:rPr>
        <w:noProof/>
        <w:lang w:eastAsia="en-US"/>
      </w:rPr>
      <w:drawing>
        <wp:inline distT="0" distB="0" distL="0" distR="0" wp14:anchorId="1E122044" wp14:editId="386C9903">
          <wp:extent cx="2828925" cy="633730"/>
          <wp:effectExtent l="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eastAsia="en-US"/>
      </w:rPr>
      <w:drawing>
        <wp:inline distT="0" distB="0" distL="0" distR="0" wp14:anchorId="3936DD6F" wp14:editId="08D9C0E5">
          <wp:extent cx="945750" cy="818190"/>
          <wp:effectExtent l="0" t="0" r="6985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 w:rsidR="00047191">
      <w:rPr>
        <w:noProof/>
      </w:rPr>
      <w:t xml:space="preserve"> </w:t>
    </w:r>
    <w:r>
      <w:rPr>
        <w:noProof/>
      </w:rPr>
      <w:t xml:space="preserve"> </w:t>
    </w:r>
    <w:r w:rsidR="00047191" w:rsidRPr="00047191">
      <w:rPr>
        <w:noProof/>
        <w:lang w:eastAsia="en-US"/>
      </w:rPr>
      <w:drawing>
        <wp:inline distT="0" distB="0" distL="0" distR="0" wp14:anchorId="4634474E" wp14:editId="699B3DFC">
          <wp:extent cx="1047669" cy="723900"/>
          <wp:effectExtent l="0" t="0" r="635" b="0"/>
          <wp:docPr id="1" name="Picture 1" descr="C:\Users\admin\Desktop\ROBG-471-ИЗПЪЛНЕНИЕ ПРОЕКТ\НАРЪЧНИК ЗА ИЗПЪЛНЕНИЕ НА ПРОЕКТА\Visual Identity Manual 04.08.2016\BG_JPEG\Logo-BgG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ROBG-471-ИЗПЪЛНЕНИЕ ПРОЕКТ\НАРЪЧНИК ЗА ИЗПЪЛНЕНИЕ НА ПРОЕКТА\Visual Identity Manual 04.08.2016\BG_JPEG\Logo-BgGo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37" cy="74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47191">
      <w:rPr>
        <w:noProof/>
      </w:rPr>
      <w:t xml:space="preserve">  </w:t>
    </w:r>
    <w:r>
      <w:rPr>
        <w:noProof/>
      </w:rPr>
      <w:t xml:space="preserve"> </w:t>
    </w:r>
    <w:r w:rsidR="00047191">
      <w:rPr>
        <w:noProof/>
        <w:lang w:eastAsia="en-US"/>
      </w:rPr>
      <w:t xml:space="preserve"> </w:t>
    </w:r>
    <w:r>
      <w:rPr>
        <w:noProof/>
        <w:lang w:eastAsia="en-US"/>
      </w:rPr>
      <w:drawing>
        <wp:inline distT="0" distB="0" distL="0" distR="0" wp14:anchorId="621709DC" wp14:editId="30AC46F2">
          <wp:extent cx="612775" cy="811530"/>
          <wp:effectExtent l="0" t="0" r="0" b="762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84" cy="824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3EC1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1E36"/>
    <w:rsid w:val="000F512F"/>
    <w:rsid w:val="000F5B70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CCB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41E3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22FE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60F65"/>
    <w:rsid w:val="0096105B"/>
    <w:rsid w:val="0096231F"/>
    <w:rsid w:val="00962A22"/>
    <w:rsid w:val="00965DF4"/>
    <w:rsid w:val="00970A64"/>
    <w:rsid w:val="00970C21"/>
    <w:rsid w:val="0097207D"/>
    <w:rsid w:val="00972603"/>
    <w:rsid w:val="009766E1"/>
    <w:rsid w:val="0098078A"/>
    <w:rsid w:val="009822D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2008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3FF7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5B18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16DC2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3A88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2C11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3C0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33F7A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6573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72618AFE-5B1F-4CC3-B8DD-D639822C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412DA-18F2-46E4-B487-78840190F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1746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79</cp:revision>
  <cp:lastPrinted>2017-04-05T11:08:00Z</cp:lastPrinted>
  <dcterms:created xsi:type="dcterms:W3CDTF">2018-11-19T18:33:00Z</dcterms:created>
  <dcterms:modified xsi:type="dcterms:W3CDTF">2019-06-16T13:23:00Z</dcterms:modified>
</cp:coreProperties>
</file>